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noProof/>
                <w:sz w:val="20"/>
                <w:szCs w:val="20"/>
              </w:rPr>
              <w:drawing>
                <wp:inline distT="0" distB="0" distL="0" distR="0" wp14:anchorId="40369D00" wp14:editId="041B135B">
                  <wp:extent cx="884089" cy="8333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1410089" cy="132915"/>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18A714C2" w14:textId="77777777" w:rsidR="008C47CE" w:rsidRPr="00EA75CC" w:rsidRDefault="008C47CE" w:rsidP="008C47CE">
            <w:pPr>
              <w:pStyle w:val="Normale1"/>
              <w:spacing w:after="120" w:line="240" w:lineRule="auto"/>
              <w:rPr>
                <w:rFonts w:ascii="Arial" w:hAnsi="Arial" w:cs="Arial"/>
                <w:sz w:val="16"/>
                <w:szCs w:val="16"/>
              </w:rPr>
            </w:pPr>
            <w:r w:rsidRPr="00F04D90">
              <w:rPr>
                <w:rFonts w:ascii="Arial" w:hAnsi="Arial" w:cs="Arial"/>
                <w:noProof/>
                <w:sz w:val="16"/>
                <w:szCs w:val="16"/>
              </w:rPr>
              <w:drawing>
                <wp:inline distT="0" distB="0" distL="0" distR="0" wp14:anchorId="69BEC75F" wp14:editId="56F37E46">
                  <wp:extent cx="2362835" cy="208915"/>
                  <wp:effectExtent l="0" t="0" r="0" b="0"/>
                  <wp:docPr id="145477648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835" cy="208915"/>
                          </a:xfrm>
                          <a:prstGeom prst="rect">
                            <a:avLst/>
                          </a:prstGeom>
                          <a:noFill/>
                          <a:ln>
                            <a:noFill/>
                          </a:ln>
                        </pic:spPr>
                      </pic:pic>
                    </a:graphicData>
                  </a:graphic>
                </wp:inline>
              </w:drawing>
            </w:r>
          </w:p>
          <w:p w14:paraId="5CD426B9" w14:textId="77777777" w:rsidR="008C47CE" w:rsidRPr="00EA75CC" w:rsidRDefault="008C47CE" w:rsidP="008C47CE">
            <w:pPr>
              <w:rPr>
                <w:rFonts w:ascii="ArialMT" w:hAnsi="ArialMT" w:cs="ArialMT"/>
                <w:b/>
                <w:bCs/>
                <w:sz w:val="16"/>
                <w:szCs w:val="16"/>
              </w:rPr>
            </w:pPr>
            <w:r w:rsidRPr="00EA75CC">
              <w:rPr>
                <w:rFonts w:ascii="ArialMT" w:hAnsi="ArialMT" w:cs="ArialMT"/>
                <w:b/>
                <w:bCs/>
                <w:sz w:val="16"/>
                <w:szCs w:val="16"/>
              </w:rPr>
              <w:t>BANCA DI BOLOGNA Credito Cooperativo Società Cooperativa</w:t>
            </w:r>
          </w:p>
          <w:p w14:paraId="51DE75A7" w14:textId="77777777" w:rsidR="008C47CE" w:rsidRPr="00EA75CC" w:rsidRDefault="008C47CE" w:rsidP="008C47CE">
            <w:pPr>
              <w:rPr>
                <w:rFonts w:ascii="ArialMT" w:hAnsi="ArialMT" w:cs="ArialMT"/>
                <w:sz w:val="16"/>
                <w:szCs w:val="16"/>
              </w:rPr>
            </w:pPr>
            <w:r w:rsidRPr="00EA75CC">
              <w:rPr>
                <w:rFonts w:ascii="ArialMT" w:hAnsi="ArialMT" w:cs="ArialMT"/>
                <w:sz w:val="16"/>
                <w:szCs w:val="16"/>
              </w:rPr>
              <w:t>Iscritta all'Albo delle Coop. a Mutualità prevalente al n. A 117115 -Iscritta all'Albo delle Banche - ABI: 8883.1</w:t>
            </w:r>
          </w:p>
          <w:p w14:paraId="5E545777" w14:textId="28978BCE" w:rsidR="008C47CE" w:rsidRPr="00EA75CC" w:rsidRDefault="008C47CE" w:rsidP="008C47CE">
            <w:pPr>
              <w:rPr>
                <w:rFonts w:ascii="ArialMT" w:hAnsi="ArialMT" w:cs="ArialMT"/>
                <w:sz w:val="16"/>
                <w:szCs w:val="16"/>
              </w:rPr>
            </w:pPr>
            <w:r>
              <w:rPr>
                <w:rFonts w:ascii="ArialMT" w:hAnsi="ArialMT" w:cs="ArialMT"/>
                <w:sz w:val="16"/>
                <w:szCs w:val="16"/>
              </w:rPr>
              <w:br/>
            </w:r>
            <w:r w:rsidRPr="00EA75CC">
              <w:rPr>
                <w:rFonts w:ascii="ArialMT" w:hAnsi="ArialMT" w:cs="ArialMT"/>
                <w:sz w:val="16"/>
                <w:szCs w:val="16"/>
              </w:rPr>
              <w:t>Aderente al Fondo Garanzia dei Depositanti del Credito Cooperativo</w:t>
            </w:r>
          </w:p>
          <w:p w14:paraId="64AC5B3A" w14:textId="77777777" w:rsidR="008C47CE" w:rsidRPr="00EA75CC" w:rsidRDefault="008C47CE" w:rsidP="008C47CE">
            <w:pPr>
              <w:rPr>
                <w:rFonts w:ascii="ArialMT" w:hAnsi="ArialMT" w:cs="ArialMT"/>
                <w:sz w:val="16"/>
                <w:szCs w:val="16"/>
              </w:rPr>
            </w:pPr>
            <w:r w:rsidRPr="00EA75CC">
              <w:rPr>
                <w:rFonts w:ascii="ArialMT" w:hAnsi="ArialMT" w:cs="ArialMT"/>
                <w:sz w:val="16"/>
                <w:szCs w:val="16"/>
              </w:rPr>
              <w:t>Aderente al Gruppo Bancario Cooperativo Cassa Centrale Banca, iscritto all’Albo dei Gruppi Bancari</w:t>
            </w:r>
          </w:p>
          <w:p w14:paraId="4334A898" w14:textId="58DB1DC0" w:rsidR="008C47CE" w:rsidRPr="00EA75CC" w:rsidRDefault="008C47CE" w:rsidP="008C47CE">
            <w:pPr>
              <w:rPr>
                <w:rFonts w:ascii="ArialMT" w:hAnsi="ArialMT" w:cs="ArialMT"/>
                <w:sz w:val="16"/>
                <w:szCs w:val="16"/>
              </w:rPr>
            </w:pPr>
            <w:r>
              <w:rPr>
                <w:rFonts w:ascii="ArialMT" w:hAnsi="ArialMT" w:cs="ArialMT"/>
                <w:sz w:val="16"/>
                <w:szCs w:val="16"/>
              </w:rPr>
              <w:br/>
            </w:r>
            <w:r w:rsidRPr="00EA75CC">
              <w:rPr>
                <w:rFonts w:ascii="ArialMT" w:hAnsi="ArialMT" w:cs="ArialMT"/>
                <w:sz w:val="16"/>
                <w:szCs w:val="16"/>
              </w:rPr>
              <w:t xml:space="preserve">Soggetta all’attività di direzione e coordinamento della Capogruppo Cassa Centrale Banca Credito Cooperativo Italiano </w:t>
            </w:r>
            <w:proofErr w:type="spellStart"/>
            <w:r w:rsidRPr="00EA75CC">
              <w:rPr>
                <w:rFonts w:ascii="ArialMT" w:hAnsi="ArialMT" w:cs="ArialMT"/>
                <w:sz w:val="16"/>
                <w:szCs w:val="16"/>
              </w:rPr>
              <w:t>SpA</w:t>
            </w:r>
            <w:proofErr w:type="spellEnd"/>
          </w:p>
          <w:p w14:paraId="5634B7F8" w14:textId="69112644" w:rsidR="008C47CE" w:rsidRPr="00EA75CC" w:rsidRDefault="008C47CE" w:rsidP="008C47CE">
            <w:pPr>
              <w:rPr>
                <w:rFonts w:ascii="ArialMT" w:hAnsi="ArialMT" w:cs="ArialMT"/>
                <w:sz w:val="16"/>
                <w:szCs w:val="16"/>
              </w:rPr>
            </w:pPr>
            <w:r>
              <w:rPr>
                <w:rFonts w:ascii="ArialMT" w:hAnsi="ArialMT" w:cs="ArialMT"/>
                <w:sz w:val="16"/>
                <w:szCs w:val="16"/>
              </w:rPr>
              <w:br/>
            </w:r>
            <w:r w:rsidRPr="00EA75CC">
              <w:rPr>
                <w:rFonts w:ascii="ArialMT" w:hAnsi="ArialMT" w:cs="ArialMT"/>
                <w:sz w:val="16"/>
                <w:szCs w:val="16"/>
              </w:rPr>
              <w:t>Iscrizione al Registro delle Imprese di Bologna e Codice Fiscale n.00415760370</w:t>
            </w:r>
          </w:p>
          <w:p w14:paraId="3F827C63" w14:textId="77777777" w:rsidR="008C47CE" w:rsidRPr="00EA75CC" w:rsidRDefault="008C47CE" w:rsidP="008C47CE">
            <w:pPr>
              <w:rPr>
                <w:rFonts w:ascii="ArialMT" w:hAnsi="ArialMT" w:cs="ArialMT"/>
                <w:sz w:val="16"/>
                <w:szCs w:val="16"/>
              </w:rPr>
            </w:pPr>
            <w:r w:rsidRPr="00EA75CC">
              <w:rPr>
                <w:rFonts w:ascii="ArialMT" w:hAnsi="ArialMT" w:cs="ArialMT"/>
                <w:sz w:val="16"/>
                <w:szCs w:val="16"/>
              </w:rPr>
              <w:t>Società partecipante al Gruppo IVA Cassa Centrale Banca – P.IVA 02529020220</w:t>
            </w:r>
          </w:p>
          <w:p w14:paraId="0BEAACE6" w14:textId="51F5DE89" w:rsidR="008C47CE" w:rsidRPr="00EA75CC" w:rsidRDefault="008C47CE" w:rsidP="008C47CE">
            <w:pPr>
              <w:rPr>
                <w:rFonts w:ascii="ArialMT" w:hAnsi="ArialMT" w:cs="ArialMT"/>
                <w:sz w:val="16"/>
                <w:szCs w:val="16"/>
              </w:rPr>
            </w:pPr>
            <w:r>
              <w:rPr>
                <w:rFonts w:ascii="ArialMT" w:hAnsi="ArialMT" w:cs="ArialMT"/>
                <w:sz w:val="16"/>
                <w:szCs w:val="16"/>
              </w:rPr>
              <w:br/>
            </w:r>
            <w:r w:rsidRPr="00EA75CC">
              <w:rPr>
                <w:rFonts w:ascii="ArialMT" w:hAnsi="ArialMT" w:cs="ArialMT"/>
                <w:sz w:val="16"/>
                <w:szCs w:val="16"/>
              </w:rPr>
              <w:t>Sede: Piazza Galvani 4 40124 Bologna tel. 0516571111, fax 051 6571100,</w:t>
            </w:r>
          </w:p>
          <w:p w14:paraId="42BE42D0" w14:textId="4E12AEBE" w:rsidR="00CF4A55" w:rsidRPr="00D10681" w:rsidRDefault="008C47CE" w:rsidP="008C47CE">
            <w:pPr>
              <w:pStyle w:val="Nessunaspaziatura"/>
              <w:spacing w:after="120"/>
              <w:jc w:val="both"/>
              <w:rPr>
                <w:rFonts w:ascii="Arial" w:hAnsi="Arial" w:cs="Arial"/>
                <w:sz w:val="20"/>
                <w:szCs w:val="20"/>
              </w:rPr>
            </w:pPr>
            <w:r w:rsidRPr="00EA75CC">
              <w:rPr>
                <w:rFonts w:ascii="ArialMT" w:hAnsi="ArialMT" w:cs="ArialMT"/>
                <w:sz w:val="16"/>
                <w:szCs w:val="16"/>
                <w:lang w:eastAsia="it-IT"/>
              </w:rPr>
              <w:t>e-mail: info@bancadibologna.it</w:t>
            </w:r>
            <w:r w:rsidRPr="00D10681">
              <w:rPr>
                <w:rFonts w:ascii="Arial" w:hAnsi="Arial" w:cs="Arial"/>
                <w:sz w:val="20"/>
                <w:szCs w:val="20"/>
              </w:rPr>
              <w:t xml:space="preserve"> </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4D9B2FAA"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 xml:space="preserve">del trattamento è </w:t>
      </w:r>
      <w:r w:rsidR="008C47CE" w:rsidRPr="008C47CE">
        <w:t>Banca di Bologna P.IVA 04226560375 codice fiscale 00415760370, con sede legale in Bologna Piazza Galvani 4,</w:t>
      </w:r>
      <w:r w:rsidRPr="00480C42">
        <w:rPr>
          <w:rFonts w:eastAsia="Arial"/>
        </w:rPr>
        <w:t xml:space="preserve">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hyperlink r:id="rId14" w:history="1">
        <w:r w:rsidR="008C47CE" w:rsidRPr="00C965D1">
          <w:rPr>
            <w:rStyle w:val="Collegamentoipertestuale"/>
            <w:rFonts w:eastAsia="Arial"/>
          </w:rPr>
          <w:t>info@bancadibologna.it</w:t>
        </w:r>
      </w:hyperlink>
      <w:r w:rsidR="008C47CE">
        <w:rPr>
          <w:rFonts w:eastAsia="Arial"/>
        </w:rPr>
        <w:t xml:space="preserve"> </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5"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lastRenderedPageBreak/>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proofErr w:type="spellStart"/>
      <w:r w:rsidRPr="00480C42">
        <w:rPr>
          <w:rFonts w:ascii="Arial" w:eastAsia="Arial" w:hAnsi="Arial" w:cs="Arial"/>
          <w:color w:val="000000"/>
          <w:sz w:val="20"/>
          <w:szCs w:val="20"/>
        </w:rPr>
        <w:t>Allitude</w:t>
      </w:r>
      <w:proofErr w:type="spellEnd"/>
      <w:r w:rsidRPr="00480C42">
        <w:rPr>
          <w:rFonts w:ascii="Arial" w:eastAsia="Arial" w:hAnsi="Arial" w:cs="Arial"/>
          <w:color w:val="000000"/>
          <w:sz w:val="20"/>
          <w:szCs w:val="20"/>
        </w:rPr>
        <w:t xml:space="preserv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w:t>
      </w:r>
      <w:proofErr w:type="gramStart"/>
      <w:r w:rsidR="00B925E9">
        <w:rPr>
          <w:rFonts w:ascii="Arial" w:hAnsi="Arial" w:cs="Arial"/>
          <w:color w:val="000000"/>
        </w:rPr>
        <w:t xml:space="preserve">documenti </w:t>
      </w:r>
      <w:r w:rsidRPr="00480C42">
        <w:rPr>
          <w:rFonts w:ascii="Arial" w:hAnsi="Arial" w:cs="Arial"/>
          <w:color w:val="000000"/>
        </w:rPr>
        <w:t xml:space="preserve"> </w:t>
      </w:r>
      <w:r w:rsidR="00B925E9">
        <w:rPr>
          <w:rFonts w:ascii="Arial" w:hAnsi="Arial" w:cs="Arial"/>
          <w:color w:val="000000"/>
        </w:rPr>
        <w:t>in</w:t>
      </w:r>
      <w:proofErr w:type="gramEnd"/>
      <w:r w:rsidR="00B925E9">
        <w:rPr>
          <w:rFonts w:ascii="Arial" w:hAnsi="Arial" w:cs="Arial"/>
          <w:color w:val="000000"/>
        </w:rPr>
        <w:t xml:space="preserve">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w:t>
      </w:r>
      <w:proofErr w:type="gramStart"/>
      <w:r w:rsidRPr="00480C42">
        <w:rPr>
          <w:rFonts w:ascii="Arial" w:hAnsi="Arial" w:cs="Arial"/>
          <w:color w:val="000000"/>
        </w:rPr>
        <w:t>( “</w:t>
      </w:r>
      <w:proofErr w:type="gramEnd"/>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proofErr w:type="gramStart"/>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proofErr w:type="gramEnd"/>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 xml:space="preserve">disponibile presso i locali aperti al pubblico della Banca nonché pubblicato presso il sito internet della Banca </w:t>
      </w:r>
      <w:proofErr w:type="gramStart"/>
      <w:r w:rsidR="00D03E37" w:rsidRPr="00480C42">
        <w:rPr>
          <w:rFonts w:ascii="Arial" w:hAnsi="Arial" w:cs="Arial"/>
          <w:color w:val="000000"/>
        </w:rPr>
        <w:t>stessa</w:t>
      </w:r>
      <w:r w:rsidR="00F03E77">
        <w:rPr>
          <w:rFonts w:ascii="Arial" w:hAnsi="Arial" w:cs="Arial"/>
          <w:color w:val="000000"/>
        </w:rPr>
        <w:t xml:space="preserve"> .</w:t>
      </w:r>
      <w:proofErr w:type="gramEnd"/>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w:t>
      </w:r>
      <w:proofErr w:type="spellStart"/>
      <w:r w:rsidRPr="00480C42">
        <w:rPr>
          <w:rFonts w:ascii="Arial" w:hAnsi="Arial" w:cs="Arial"/>
          <w:color w:val="000000"/>
        </w:rPr>
        <w:t>InBank</w:t>
      </w:r>
      <w:proofErr w:type="spellEnd"/>
      <w:r w:rsidRPr="00480C42">
        <w:rPr>
          <w:rFonts w:ascii="Arial" w:hAnsi="Arial" w:cs="Arial"/>
          <w:color w:val="000000"/>
        </w:rPr>
        <w:t xml:space="preserve"> – area </w:t>
      </w:r>
      <w:proofErr w:type="spellStart"/>
      <w:r w:rsidRPr="00480C42">
        <w:rPr>
          <w:rFonts w:ascii="Arial" w:hAnsi="Arial" w:cs="Arial"/>
          <w:color w:val="000000"/>
        </w:rPr>
        <w:t>InfoBanking</w:t>
      </w:r>
      <w:proofErr w:type="spellEnd"/>
      <w:r w:rsidRPr="00480C42">
        <w:rPr>
          <w:rFonts w:ascii="Arial" w:hAnsi="Arial" w:cs="Arial"/>
          <w:color w:val="000000"/>
        </w:rPr>
        <w:t>)</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proofErr w:type="spellStart"/>
      <w:r w:rsidRPr="00A16F51">
        <w:rPr>
          <w:rFonts w:ascii="Arial" w:hAnsi="Arial" w:cs="Arial"/>
          <w:i/>
          <w:iCs/>
        </w:rPr>
        <w:t>hashing</w:t>
      </w:r>
      <w:proofErr w:type="spellEnd"/>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w:t>
      </w:r>
      <w:proofErr w:type="spellStart"/>
      <w:r w:rsidRPr="00480C42">
        <w:rPr>
          <w:rFonts w:ascii="Arial" w:hAnsi="Arial" w:cs="Arial"/>
        </w:rPr>
        <w:t>PAdES</w:t>
      </w:r>
      <w:proofErr w:type="spellEnd"/>
      <w:r w:rsidRPr="00480C42">
        <w:rPr>
          <w:rFonts w:ascii="Arial" w:hAnsi="Arial" w:cs="Arial"/>
        </w:rPr>
        <w:t xml:space="preserve">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Banca non può in alcun modo accedere ai dati biometrici del Cliente e la decifratura degli stessi può avvenire esclusivamente nel rispetto di un protocollo stabilito tra la Banca e una </w:t>
      </w:r>
      <w:proofErr w:type="spellStart"/>
      <w:r w:rsidRPr="00480C42">
        <w:rPr>
          <w:rFonts w:ascii="Arial" w:hAnsi="Arial" w:cs="Arial"/>
          <w:color w:val="000000"/>
        </w:rPr>
        <w:t>Certification</w:t>
      </w:r>
      <w:proofErr w:type="spellEnd"/>
      <w:r w:rsidRPr="00480C42">
        <w:rPr>
          <w:rFonts w:ascii="Arial" w:hAnsi="Arial" w:cs="Arial"/>
          <w:color w:val="000000"/>
        </w:rPr>
        <w:t xml:space="preserve">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66BD2EEF"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hyperlink r:id="rId16" w:history="1">
        <w:r w:rsidR="008C47CE" w:rsidRPr="00C965D1">
          <w:rPr>
            <w:rStyle w:val="Collegamentoipertestuale"/>
            <w:rFonts w:ascii="Arial" w:hAnsi="Arial" w:cs="Arial"/>
            <w:sz w:val="20"/>
            <w:szCs w:val="20"/>
          </w:rPr>
          <w:t>https://www.bancadibologna.it/fea/</w:t>
        </w:r>
      </w:hyperlink>
      <w:r w:rsidR="008C47CE">
        <w:rPr>
          <w:rFonts w:ascii="Arial" w:hAnsi="Arial" w:cs="Arial"/>
          <w:color w:val="000000"/>
          <w:sz w:val="20"/>
          <w:szCs w:val="20"/>
        </w:rPr>
        <w:t xml:space="preserve"> </w:t>
      </w:r>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 xml:space="preserve">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w:t>
      </w:r>
      <w:proofErr w:type="spellStart"/>
      <w:r w:rsidRPr="00656FDF">
        <w:rPr>
          <w:color w:val="000000"/>
        </w:rPr>
        <w:t>Inbank</w:t>
      </w:r>
      <w:proofErr w:type="spellEnd"/>
      <w:r w:rsidRPr="00656FDF">
        <w:rPr>
          <w:color w:val="000000"/>
        </w:rPr>
        <w:t xml:space="preserve">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proofErr w:type="spellStart"/>
            <w:r w:rsidRPr="00480C42">
              <w:rPr>
                <w:lang w:val="en-US" w:eastAsia="en-US"/>
              </w:rPr>
              <w:t>Firma</w:t>
            </w:r>
            <w:proofErr w:type="spellEnd"/>
            <w:r w:rsidRPr="00480C42">
              <w:rPr>
                <w:lang w:val="en-US" w:eastAsia="en-US"/>
              </w:rPr>
              <w:t xml:space="preserve"> </w:t>
            </w:r>
            <w:proofErr w:type="spellStart"/>
            <w:r w:rsidRPr="00480C42">
              <w:rPr>
                <w:lang w:val="en-US" w:eastAsia="en-US"/>
              </w:rPr>
              <w:t>Cliente</w:t>
            </w:r>
            <w:proofErr w:type="spellEnd"/>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4952" w14:textId="77777777" w:rsidR="00C21DEC" w:rsidRDefault="00C21DEC">
      <w:r>
        <w:separator/>
      </w:r>
    </w:p>
  </w:endnote>
  <w:endnote w:type="continuationSeparator" w:id="0">
    <w:p w14:paraId="23A29162" w14:textId="77777777" w:rsidR="00C21DEC" w:rsidRDefault="00C21DEC">
      <w:r>
        <w:continuationSeparator/>
      </w:r>
    </w:p>
  </w:endnote>
  <w:endnote w:type="continuationNotice" w:id="1">
    <w:p w14:paraId="3853882A" w14:textId="77777777" w:rsidR="00C21DEC" w:rsidRDefault="00C21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C5B4" w14:textId="77777777" w:rsidR="00C21DEC" w:rsidRDefault="00C21DEC">
      <w:r>
        <w:separator/>
      </w:r>
    </w:p>
  </w:footnote>
  <w:footnote w:type="continuationSeparator" w:id="0">
    <w:p w14:paraId="76DEC51F" w14:textId="77777777" w:rsidR="00C21DEC" w:rsidRDefault="00C21DEC">
      <w:r>
        <w:continuationSeparator/>
      </w:r>
    </w:p>
  </w:footnote>
  <w:footnote w:type="continuationNotice" w:id="1">
    <w:p w14:paraId="5459DC41" w14:textId="77777777" w:rsidR="00C21DEC" w:rsidRDefault="00C21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16C0DA7A" w:rsidR="00FB430F" w:rsidRDefault="00FB43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7F8A45C5" w:rsidR="00695D1A" w:rsidRDefault="00695D1A">
    <w:pPr>
      <w:pStyle w:val="Intestazione"/>
    </w:pPr>
    <w:r>
      <w:rPr>
        <w:noProof/>
      </w:rPr>
      <mc:AlternateContent>
        <mc:Choice Requires="wps">
          <w:drawing>
            <wp:anchor distT="0" distB="0" distL="114300" distR="114300" simplePos="0" relativeHeight="251658240" behindDoc="0" locked="0" layoutInCell="0" allowOverlap="1" wp14:anchorId="5E502C82" wp14:editId="7BC19DCD">
              <wp:simplePos x="0" y="0"/>
              <wp:positionH relativeFrom="page">
                <wp:posOffset>0</wp:posOffset>
              </wp:positionH>
              <wp:positionV relativeFrom="page">
                <wp:posOffset>190500</wp:posOffset>
              </wp:positionV>
              <wp:extent cx="7560945" cy="273050"/>
              <wp:effectExtent l="0" t="0" r="0" b="12700"/>
              <wp:wrapNone/>
              <wp:docPr id="1" name="MSIPCM3b6d465cadfb34138c48a55b" descr="{&quot;HashCode&quot;:-486626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1BFD4" w14:textId="30706F74" w:rsidR="00695D1A" w:rsidRPr="0050660B" w:rsidRDefault="0050660B" w:rsidP="0050660B">
                          <w:pPr>
                            <w:jc w:val="right"/>
                            <w:rPr>
                              <w:rFonts w:ascii="Calibri" w:hAnsi="Calibri" w:cs="Calibri"/>
                              <w:color w:val="000000"/>
                              <w:sz w:val="18"/>
                            </w:rPr>
                          </w:pPr>
                          <w:r w:rsidRPr="0050660B">
                            <w:rPr>
                              <w:rFonts w:ascii="Calibri" w:hAnsi="Calibri" w:cs="Calibri"/>
                              <w:color w:val="000000"/>
                              <w:sz w:val="18"/>
                            </w:rPr>
                            <w:t>CLASSIFICAZIONE: INTERNO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E502C82" id="_x0000_t202" coordsize="21600,21600" o:spt="202" path="m,l,21600r21600,l21600,xe">
              <v:stroke joinstyle="miter"/>
              <v:path gradientshapeok="t" o:connecttype="rect"/>
            </v:shapetype>
            <v:shape id="MSIPCM3b6d465cadfb34138c48a55b" o:spid="_x0000_s1026" type="#_x0000_t202" alt="{&quot;HashCode&quot;:-4866266,&quot;Height&quot;:842.0,&quot;Width&quot;:595.0,&quot;Placement&quot;:&quot;Header&quot;,&quot;Index&quot;:&quot;Primary&quot;,&quot;Section&quot;:1,&quot;Top&quot;:0.0,&quot;Left&quot;:0.0}" style="position:absolute;margin-left:0;margin-top:1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" o:allowincell="f" filled="f" stroked="f" strokeweight=".5pt">
              <v:textbox inset=",0,20pt,0">
                <w:txbxContent>
                  <w:p w14:paraId="3A91BFD4" w14:textId="30706F74" w:rsidR="00695D1A" w:rsidRPr="0050660B" w:rsidRDefault="0050660B" w:rsidP="0050660B">
                    <w:pPr>
                      <w:jc w:val="right"/>
                      <w:rPr>
                        <w:rFonts w:ascii="Calibri" w:hAnsi="Calibri" w:cs="Calibri"/>
                        <w:color w:val="000000"/>
                        <w:sz w:val="18"/>
                      </w:rPr>
                    </w:pPr>
                    <w:r w:rsidRPr="0050660B">
                      <w:rPr>
                        <w:rFonts w:ascii="Calibri" w:hAnsi="Calibri" w:cs="Calibri"/>
                        <w:color w:val="000000"/>
                        <w:sz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497B3584" w:rsidR="00FB430F" w:rsidRDefault="00FB43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47CE"/>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1DEC"/>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2BB0"/>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bancadibologna.it/fea/"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dpo@cassacentrale.i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info@bancadibologna.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customXml/itemProps2.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3.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4063</Words>
  <Characters>24422</Characters>
  <Application>Microsoft Office Word</Application>
  <DocSecurity>0</DocSecurity>
  <Lines>381</Lines>
  <Paragraphs>186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giacomo.amelotti</cp:lastModifiedBy>
  <cp:revision>5</cp:revision>
  <cp:lastPrinted>2013-07-04T10:50:00Z</cp:lastPrinted>
  <dcterms:created xsi:type="dcterms:W3CDTF">2025-07-14T11:20:00Z</dcterms:created>
  <dcterms:modified xsi:type="dcterms:W3CDTF">2026-04-23T22:12:00Z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ies>
</file>